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EE590" w14:textId="77777777" w:rsidR="00627284" w:rsidRDefault="009F1810">
      <w:pPr>
        <w:jc w:val="center"/>
        <w:rPr>
          <w:rFonts w:ascii="Century Gothic" w:eastAsia="Century Gothic" w:hAnsi="Century Gothic" w:cs="Century Gothic"/>
          <w:b/>
          <w:sz w:val="24"/>
          <w:szCs w:val="24"/>
        </w:rPr>
      </w:pPr>
      <w:bookmarkStart w:id="0" w:name="_GoBack"/>
      <w:bookmarkEnd w:id="0"/>
      <w:r>
        <w:rPr>
          <w:rFonts w:ascii="Times New Roman" w:eastAsia="Times New Roman" w:hAnsi="Times New Roman" w:cs="Times New Roman"/>
          <w:noProof/>
          <w:sz w:val="24"/>
          <w:szCs w:val="24"/>
          <w:lang w:val="en-US"/>
        </w:rPr>
        <w:drawing>
          <wp:inline distT="0" distB="0" distL="114300" distR="114300" wp14:anchorId="5DEB8FD2" wp14:editId="75B85D79">
            <wp:extent cx="2151380" cy="600075"/>
            <wp:effectExtent l="0" t="0" r="0" b="0"/>
            <wp:docPr id="1" name="image1.png">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openxmlformats.org/drawingml/2006/picture">
                <pic:pic xmlns:pic="http://schemas.openxmlformats.org/drawingml/2006/picture">
                  <pic:nvPicPr>
                    <pic:cNvPr id="0" name="image1.png" descr="C:\Users\Linda Malena\Desktop\TELA logo.png"/>
                    <pic:cNvPicPr preferRelativeResize="0"/>
                  </pic:nvPicPr>
                  <pic:blipFill>
                    <a:blip r:embed="rId4"/>
                    <a:srcRect/>
                    <a:stretch>
                      <a:fillRect/>
                    </a:stretch>
                  </pic:blipFill>
                  <pic:spPr>
                    <a:xfrm>
                      <a:off x="0" y="0"/>
                      <a:ext cx="2151380" cy="600075"/>
                    </a:xfrm>
                    <a:prstGeom prst="rect">
                      <a:avLst/>
                    </a:prstGeom>
                    <a:ln/>
                  </pic:spPr>
                </pic:pic>
              </a:graphicData>
            </a:graphic>
          </wp:inline>
        </w:drawing>
      </w:r>
    </w:p>
    <w:p w14:paraId="0C39B75B" w14:textId="77777777" w:rsidR="00627284" w:rsidRDefault="009F1810">
      <w:pPr>
        <w:tabs>
          <w:tab w:val="center" w:pos="5040"/>
          <w:tab w:val="left" w:pos="7560"/>
          <w:tab w:val="right" w:pos="10080"/>
        </w:tabs>
        <w:jc w:val="center"/>
        <w:rPr>
          <w:rFonts w:ascii="Century Gothic" w:eastAsia="Century Gothic" w:hAnsi="Century Gothic" w:cs="Century Gothic"/>
          <w:sz w:val="24"/>
          <w:szCs w:val="24"/>
        </w:rPr>
      </w:pPr>
      <w:r>
        <w:rPr>
          <w:rFonts w:ascii="Century Gothic" w:eastAsia="Century Gothic" w:hAnsi="Century Gothic" w:cs="Century Gothic"/>
          <w:b/>
          <w:sz w:val="24"/>
          <w:szCs w:val="24"/>
        </w:rPr>
        <w:t>Tehama eLearning Academy</w:t>
      </w:r>
    </w:p>
    <w:p w14:paraId="1D3BE312" w14:textId="77777777" w:rsidR="00627284" w:rsidRDefault="009F1810">
      <w:pPr>
        <w:tabs>
          <w:tab w:val="left" w:pos="7560"/>
        </w:tabs>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GOVERNANCE COMMITTEE MEETING</w:t>
      </w:r>
    </w:p>
    <w:p w14:paraId="1D82E82E" w14:textId="77777777" w:rsidR="00627284" w:rsidRDefault="009F1810">
      <w:pPr>
        <w:tabs>
          <w:tab w:val="left" w:pos="7560"/>
        </w:tabs>
        <w:spacing w:line="276" w:lineRule="auto"/>
        <w:jc w:val="center"/>
        <w:rPr>
          <w:rFonts w:ascii="Century Gothic" w:eastAsia="Century Gothic" w:hAnsi="Century Gothic" w:cs="Century Gothic"/>
          <w:sz w:val="24"/>
          <w:szCs w:val="24"/>
        </w:rPr>
      </w:pPr>
      <w:r>
        <w:rPr>
          <w:rFonts w:ascii="Century Gothic" w:eastAsia="Century Gothic" w:hAnsi="Century Gothic" w:cs="Century Gothic"/>
          <w:sz w:val="24"/>
          <w:szCs w:val="24"/>
        </w:rPr>
        <w:t>Meeting Minutes</w:t>
      </w:r>
    </w:p>
    <w:p w14:paraId="421200DB" w14:textId="77777777" w:rsidR="00627284" w:rsidRDefault="009F1810">
      <w:pPr>
        <w:tabs>
          <w:tab w:val="left" w:pos="7560"/>
        </w:tabs>
        <w:jc w:val="center"/>
        <w:rPr>
          <w:rFonts w:ascii="Century Gothic" w:eastAsia="Century Gothic" w:hAnsi="Century Gothic" w:cs="Century Gothic"/>
          <w:sz w:val="24"/>
          <w:szCs w:val="24"/>
        </w:rPr>
      </w:pPr>
      <w:r>
        <w:rPr>
          <w:rFonts w:ascii="Century Gothic" w:eastAsia="Century Gothic" w:hAnsi="Century Gothic" w:cs="Century Gothic"/>
          <w:b/>
          <w:sz w:val="24"/>
          <w:szCs w:val="24"/>
        </w:rPr>
        <w:t>February 6, 2020</w:t>
      </w:r>
    </w:p>
    <w:p w14:paraId="47B7AAB9" w14:textId="77777777" w:rsidR="00627284" w:rsidRDefault="00627284">
      <w:pPr>
        <w:tabs>
          <w:tab w:val="left" w:pos="7560"/>
        </w:tabs>
        <w:jc w:val="center"/>
        <w:rPr>
          <w:rFonts w:ascii="Century Gothic" w:eastAsia="Century Gothic" w:hAnsi="Century Gothic" w:cs="Century Gothic"/>
          <w:sz w:val="24"/>
          <w:szCs w:val="24"/>
        </w:rPr>
      </w:pPr>
    </w:p>
    <w:p w14:paraId="6C1D5AE3" w14:textId="77777777" w:rsidR="00627284" w:rsidRDefault="009F1810">
      <w:pPr>
        <w:tabs>
          <w:tab w:val="left" w:pos="7560"/>
        </w:tabs>
        <w:spacing w:line="276" w:lineRule="auto"/>
        <w:rPr>
          <w:rFonts w:ascii="Century Gothic" w:eastAsia="Century Gothic" w:hAnsi="Century Gothic" w:cs="Century Gothic"/>
        </w:rPr>
      </w:pPr>
      <w:r>
        <w:rPr>
          <w:rFonts w:ascii="Century Gothic" w:eastAsia="Century Gothic" w:hAnsi="Century Gothic" w:cs="Century Gothic"/>
        </w:rPr>
        <w:t xml:space="preserve">The meeting of the Tehama eLearning Academy Governance Committee was held on the above date.  In addition to the Committee members: Melanie Lee, Michelle Barnard, Tim </w:t>
      </w:r>
      <w:proofErr w:type="spellStart"/>
      <w:r>
        <w:rPr>
          <w:rFonts w:ascii="Century Gothic" w:eastAsia="Century Gothic" w:hAnsi="Century Gothic" w:cs="Century Gothic"/>
        </w:rPr>
        <w:t>Woolbert</w:t>
      </w:r>
      <w:proofErr w:type="spellEnd"/>
      <w:r>
        <w:rPr>
          <w:rFonts w:ascii="Century Gothic" w:eastAsia="Century Gothic" w:hAnsi="Century Gothic" w:cs="Century Gothic"/>
        </w:rPr>
        <w:t xml:space="preserve"> were present.  </w:t>
      </w:r>
    </w:p>
    <w:tbl>
      <w:tblPr>
        <w:tblStyle w:val="a"/>
        <w:tblW w:w="113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3510"/>
        <w:gridCol w:w="7875"/>
      </w:tblGrid>
      <w:tr w:rsidR="00627284" w14:paraId="0755B4A7" w14:textId="77777777" w:rsidTr="007A344E">
        <w:trPr>
          <w:jc w:val="center"/>
        </w:trPr>
        <w:tc>
          <w:tcPr>
            <w:tcW w:w="3510" w:type="dxa"/>
            <w:shd w:val="clear" w:color="auto" w:fill="auto"/>
            <w:tcMar>
              <w:top w:w="100" w:type="dxa"/>
              <w:left w:w="100" w:type="dxa"/>
              <w:bottom w:w="100" w:type="dxa"/>
              <w:right w:w="100" w:type="dxa"/>
            </w:tcMar>
          </w:tcPr>
          <w:p w14:paraId="3D34B4F2" w14:textId="77777777" w:rsidR="00627284" w:rsidRDefault="009F1810">
            <w:pPr>
              <w:tabs>
                <w:tab w:val="left" w:pos="7560"/>
              </w:tabs>
              <w:spacing w:line="276"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 1. Call to Order </w:t>
            </w:r>
          </w:p>
        </w:tc>
        <w:tc>
          <w:tcPr>
            <w:tcW w:w="7875" w:type="dxa"/>
            <w:shd w:val="clear" w:color="auto" w:fill="auto"/>
            <w:tcMar>
              <w:top w:w="100" w:type="dxa"/>
              <w:left w:w="100" w:type="dxa"/>
              <w:bottom w:w="100" w:type="dxa"/>
              <w:right w:w="100" w:type="dxa"/>
            </w:tcMar>
          </w:tcPr>
          <w:p w14:paraId="2A0E72C5" w14:textId="77777777" w:rsidR="00627284" w:rsidRDefault="009F1810">
            <w:pPr>
              <w:tabs>
                <w:tab w:val="left" w:pos="7560"/>
              </w:tabs>
              <w:spacing w:line="276" w:lineRule="auto"/>
              <w:rPr>
                <w:rFonts w:ascii="Century Gothic" w:eastAsia="Century Gothic" w:hAnsi="Century Gothic" w:cs="Century Gothic"/>
              </w:rPr>
            </w:pPr>
            <w:r>
              <w:rPr>
                <w:rFonts w:ascii="Century Gothic" w:eastAsia="Century Gothic" w:hAnsi="Century Gothic" w:cs="Century Gothic"/>
              </w:rPr>
              <w:t xml:space="preserve">Sara called the meeting to order at 3:38 pm </w:t>
            </w:r>
          </w:p>
        </w:tc>
      </w:tr>
      <w:tr w:rsidR="00627284" w14:paraId="165D8B65" w14:textId="77777777" w:rsidTr="007A344E">
        <w:trPr>
          <w:trHeight w:val="740"/>
          <w:jc w:val="center"/>
        </w:trPr>
        <w:tc>
          <w:tcPr>
            <w:tcW w:w="3510" w:type="dxa"/>
            <w:shd w:val="clear" w:color="auto" w:fill="auto"/>
            <w:tcMar>
              <w:top w:w="100" w:type="dxa"/>
              <w:left w:w="100" w:type="dxa"/>
              <w:bottom w:w="100" w:type="dxa"/>
              <w:right w:w="100" w:type="dxa"/>
            </w:tcMar>
          </w:tcPr>
          <w:p w14:paraId="7E003046" w14:textId="77777777" w:rsidR="00627284" w:rsidRDefault="009F1810">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 2. Roll Call</w:t>
            </w:r>
          </w:p>
        </w:tc>
        <w:tc>
          <w:tcPr>
            <w:tcW w:w="7875" w:type="dxa"/>
            <w:shd w:val="clear" w:color="auto" w:fill="auto"/>
            <w:tcMar>
              <w:top w:w="100" w:type="dxa"/>
              <w:left w:w="100" w:type="dxa"/>
              <w:bottom w:w="100" w:type="dxa"/>
              <w:right w:w="100" w:type="dxa"/>
            </w:tcMar>
          </w:tcPr>
          <w:p w14:paraId="6848E3D0" w14:textId="77777777" w:rsidR="00627284" w:rsidRDefault="009F1810">
            <w:pPr>
              <w:rPr>
                <w:rFonts w:ascii="Century Gothic" w:eastAsia="Century Gothic" w:hAnsi="Century Gothic" w:cs="Century Gothic"/>
              </w:rPr>
            </w:pPr>
            <w:r>
              <w:rPr>
                <w:rFonts w:ascii="Century Gothic" w:eastAsia="Century Gothic" w:hAnsi="Century Gothic" w:cs="Century Gothic"/>
              </w:rPr>
              <w:t xml:space="preserve">Present: Sara Smith, Beau Junk, Linda </w:t>
            </w:r>
            <w:proofErr w:type="spellStart"/>
            <w:r>
              <w:rPr>
                <w:rFonts w:ascii="Century Gothic" w:eastAsia="Century Gothic" w:hAnsi="Century Gothic" w:cs="Century Gothic"/>
              </w:rPr>
              <w:t>Houchins</w:t>
            </w:r>
            <w:proofErr w:type="spellEnd"/>
            <w:r>
              <w:rPr>
                <w:rFonts w:ascii="Century Gothic" w:eastAsia="Century Gothic" w:hAnsi="Century Gothic" w:cs="Century Gothic"/>
              </w:rPr>
              <w:t xml:space="preserve">, Cindy </w:t>
            </w:r>
            <w:proofErr w:type="spellStart"/>
            <w:r>
              <w:rPr>
                <w:rFonts w:ascii="Century Gothic" w:eastAsia="Century Gothic" w:hAnsi="Century Gothic" w:cs="Century Gothic"/>
              </w:rPr>
              <w:t>Woolbert</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Alethea</w:t>
            </w:r>
            <w:proofErr w:type="spellEnd"/>
            <w:r>
              <w:rPr>
                <w:rFonts w:ascii="Century Gothic" w:eastAsia="Century Gothic" w:hAnsi="Century Gothic" w:cs="Century Gothic"/>
              </w:rPr>
              <w:t xml:space="preserve"> Vazquez</w:t>
            </w:r>
          </w:p>
          <w:p w14:paraId="4F58A277" w14:textId="77777777" w:rsidR="00627284" w:rsidRDefault="009F1810">
            <w:pPr>
              <w:rPr>
                <w:rFonts w:ascii="Century Gothic" w:eastAsia="Century Gothic" w:hAnsi="Century Gothic" w:cs="Century Gothic"/>
              </w:rPr>
            </w:pPr>
            <w:r>
              <w:rPr>
                <w:rFonts w:ascii="Century Gothic" w:eastAsia="Century Gothic" w:hAnsi="Century Gothic" w:cs="Century Gothic"/>
              </w:rPr>
              <w:t>Pledge of Allegiance led by Linda</w:t>
            </w:r>
          </w:p>
        </w:tc>
      </w:tr>
      <w:tr w:rsidR="00627284" w14:paraId="121B3AB4" w14:textId="77777777" w:rsidTr="007A344E">
        <w:trPr>
          <w:trHeight w:val="620"/>
          <w:jc w:val="center"/>
        </w:trPr>
        <w:tc>
          <w:tcPr>
            <w:tcW w:w="3510" w:type="dxa"/>
            <w:shd w:val="clear" w:color="auto" w:fill="auto"/>
            <w:tcMar>
              <w:top w:w="100" w:type="dxa"/>
              <w:left w:w="100" w:type="dxa"/>
              <w:bottom w:w="100" w:type="dxa"/>
              <w:right w:w="100" w:type="dxa"/>
            </w:tcMar>
          </w:tcPr>
          <w:p w14:paraId="1DB96534" w14:textId="77777777" w:rsidR="00627284" w:rsidRDefault="009F1810">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 3. Consent Agenda </w:t>
            </w:r>
          </w:p>
          <w:p w14:paraId="6C6C489D" w14:textId="77777777" w:rsidR="00627284" w:rsidRDefault="009F1810">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3.1 Approval of Agenda</w:t>
            </w:r>
          </w:p>
          <w:p w14:paraId="112AAF3E" w14:textId="0C39D654" w:rsidR="00627284" w:rsidRPr="007A344E" w:rsidRDefault="009F1810">
            <w:pPr>
              <w:rPr>
                <w:rFonts w:ascii="Century Gothic" w:hAnsi="Century Gothic"/>
                <w:sz w:val="20"/>
                <w:szCs w:val="20"/>
              </w:rPr>
            </w:pPr>
            <w:r>
              <w:rPr>
                <w:rFonts w:ascii="Century Gothic" w:eastAsia="Century Gothic" w:hAnsi="Century Gothic" w:cs="Century Gothic"/>
                <w:sz w:val="20"/>
                <w:szCs w:val="20"/>
              </w:rPr>
              <w:t xml:space="preserve">    </w:t>
            </w:r>
            <w:r w:rsidRPr="007A344E">
              <w:rPr>
                <w:rFonts w:ascii="Century Gothic" w:hAnsi="Century Gothic"/>
                <w:sz w:val="20"/>
                <w:szCs w:val="20"/>
              </w:rPr>
              <w:t xml:space="preserve">3.2 Approval of Minutes                              </w:t>
            </w:r>
            <w:r w:rsidR="007A344E">
              <w:rPr>
                <w:rFonts w:ascii="Century Gothic" w:hAnsi="Century Gothic"/>
                <w:sz w:val="20"/>
                <w:szCs w:val="20"/>
              </w:rPr>
              <w:t xml:space="preserve"> </w:t>
            </w:r>
            <w:r w:rsidRPr="007A344E">
              <w:rPr>
                <w:rFonts w:ascii="Century Gothic" w:hAnsi="Century Gothic"/>
                <w:sz w:val="20"/>
                <w:szCs w:val="20"/>
              </w:rPr>
              <w:t>12/12/19</w:t>
            </w:r>
          </w:p>
        </w:tc>
        <w:tc>
          <w:tcPr>
            <w:tcW w:w="7875" w:type="dxa"/>
            <w:shd w:val="clear" w:color="auto" w:fill="auto"/>
            <w:tcMar>
              <w:top w:w="100" w:type="dxa"/>
              <w:left w:w="100" w:type="dxa"/>
              <w:bottom w:w="100" w:type="dxa"/>
              <w:right w:w="100" w:type="dxa"/>
            </w:tcMar>
          </w:tcPr>
          <w:p w14:paraId="2D9188E9" w14:textId="77777777" w:rsidR="00627284" w:rsidRDefault="009F1810">
            <w:pPr>
              <w:ind w:left="-15"/>
              <w:rPr>
                <w:rFonts w:ascii="Century Gothic" w:eastAsia="Century Gothic" w:hAnsi="Century Gothic" w:cs="Century Gothic"/>
              </w:rPr>
            </w:pPr>
            <w:r>
              <w:rPr>
                <w:rFonts w:ascii="Century Gothic" w:eastAsia="Century Gothic" w:hAnsi="Century Gothic" w:cs="Century Gothic"/>
              </w:rPr>
              <w:t>Linda</w:t>
            </w:r>
            <w:r>
              <w:rPr>
                <w:rFonts w:ascii="Century Gothic" w:eastAsia="Century Gothic" w:hAnsi="Century Gothic" w:cs="Century Gothic"/>
                <w:b/>
              </w:rPr>
              <w:t xml:space="preserve"> </w:t>
            </w:r>
            <w:r>
              <w:rPr>
                <w:rFonts w:ascii="Century Gothic" w:eastAsia="Century Gothic" w:hAnsi="Century Gothic" w:cs="Century Gothic"/>
              </w:rPr>
              <w:t xml:space="preserve">moved to approve the agenda with the exception of postponing 6.2 - revised salary schedule to a later meeting. Beau seconded, all others in attendance approved. </w:t>
            </w:r>
          </w:p>
          <w:p w14:paraId="433E0CA4" w14:textId="77777777" w:rsidR="00627284" w:rsidRDefault="00627284">
            <w:pPr>
              <w:ind w:left="-15"/>
              <w:rPr>
                <w:rFonts w:ascii="Century Gothic" w:eastAsia="Century Gothic" w:hAnsi="Century Gothic" w:cs="Century Gothic"/>
              </w:rPr>
            </w:pPr>
          </w:p>
          <w:p w14:paraId="3E77B9AF" w14:textId="77777777" w:rsidR="00627284" w:rsidRDefault="009F1810">
            <w:pPr>
              <w:ind w:left="-15"/>
              <w:rPr>
                <w:rFonts w:ascii="Century Gothic" w:eastAsia="Century Gothic" w:hAnsi="Century Gothic" w:cs="Century Gothic"/>
              </w:rPr>
            </w:pPr>
            <w:r>
              <w:rPr>
                <w:rFonts w:ascii="Century Gothic" w:eastAsia="Century Gothic" w:hAnsi="Century Gothic" w:cs="Century Gothic"/>
              </w:rPr>
              <w:t>Beau moved to approved 12/12/2019 minutes, Linda seconded, all others approved</w:t>
            </w:r>
          </w:p>
        </w:tc>
      </w:tr>
      <w:tr w:rsidR="00627284" w14:paraId="58031EC9" w14:textId="77777777" w:rsidTr="007A344E">
        <w:trPr>
          <w:trHeight w:val="780"/>
          <w:jc w:val="center"/>
        </w:trPr>
        <w:tc>
          <w:tcPr>
            <w:tcW w:w="3510" w:type="dxa"/>
            <w:shd w:val="clear" w:color="auto" w:fill="auto"/>
            <w:tcMar>
              <w:top w:w="100" w:type="dxa"/>
              <w:left w:w="100" w:type="dxa"/>
              <w:bottom w:w="100" w:type="dxa"/>
              <w:right w:w="100" w:type="dxa"/>
            </w:tcMar>
          </w:tcPr>
          <w:p w14:paraId="39A7D3D9" w14:textId="77777777" w:rsidR="00627284" w:rsidRDefault="009F1810">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 4. Audience with Groups and/or</w:t>
            </w:r>
          </w:p>
          <w:p w14:paraId="7676F81B" w14:textId="77777777" w:rsidR="00627284" w:rsidRDefault="009F1810">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    Individuals to Speak</w:t>
            </w:r>
          </w:p>
        </w:tc>
        <w:tc>
          <w:tcPr>
            <w:tcW w:w="7875" w:type="dxa"/>
            <w:shd w:val="clear" w:color="auto" w:fill="auto"/>
            <w:tcMar>
              <w:top w:w="100" w:type="dxa"/>
              <w:left w:w="100" w:type="dxa"/>
              <w:bottom w:w="100" w:type="dxa"/>
              <w:right w:w="100" w:type="dxa"/>
            </w:tcMar>
          </w:tcPr>
          <w:p w14:paraId="4D192090" w14:textId="77777777" w:rsidR="00627284" w:rsidRDefault="009F1810">
            <w:pPr>
              <w:ind w:left="-15"/>
              <w:rPr>
                <w:rFonts w:ascii="Century Gothic" w:eastAsia="Century Gothic" w:hAnsi="Century Gothic" w:cs="Century Gothic"/>
              </w:rPr>
            </w:pPr>
            <w:r>
              <w:rPr>
                <w:rFonts w:ascii="Century Gothic" w:eastAsia="Century Gothic" w:hAnsi="Century Gothic" w:cs="Century Gothic"/>
              </w:rPr>
              <w:t>None</w:t>
            </w:r>
          </w:p>
        </w:tc>
      </w:tr>
      <w:tr w:rsidR="00627284" w14:paraId="755F5174" w14:textId="77777777" w:rsidTr="007A344E">
        <w:trPr>
          <w:jc w:val="center"/>
        </w:trPr>
        <w:tc>
          <w:tcPr>
            <w:tcW w:w="3510" w:type="dxa"/>
            <w:shd w:val="clear" w:color="auto" w:fill="auto"/>
            <w:tcMar>
              <w:top w:w="100" w:type="dxa"/>
              <w:left w:w="100" w:type="dxa"/>
              <w:bottom w:w="100" w:type="dxa"/>
              <w:right w:w="100" w:type="dxa"/>
            </w:tcMar>
          </w:tcPr>
          <w:p w14:paraId="0AC0E322" w14:textId="77777777" w:rsidR="00627284" w:rsidRDefault="009F1810">
            <w:pPr>
              <w:tabs>
                <w:tab w:val="left" w:pos="7560"/>
              </w:tabs>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 5. Administrator Report</w:t>
            </w:r>
          </w:p>
        </w:tc>
        <w:tc>
          <w:tcPr>
            <w:tcW w:w="7875" w:type="dxa"/>
            <w:shd w:val="clear" w:color="auto" w:fill="auto"/>
            <w:tcMar>
              <w:top w:w="100" w:type="dxa"/>
              <w:left w:w="100" w:type="dxa"/>
              <w:bottom w:w="100" w:type="dxa"/>
              <w:right w:w="100" w:type="dxa"/>
            </w:tcMar>
          </w:tcPr>
          <w:p w14:paraId="24D64839" w14:textId="6EBC17D1" w:rsidR="00627284" w:rsidRDefault="009F1810">
            <w:pPr>
              <w:tabs>
                <w:tab w:val="left" w:pos="7560"/>
              </w:tabs>
              <w:rPr>
                <w:rFonts w:ascii="Century Gothic" w:eastAsia="Century Gothic" w:hAnsi="Century Gothic" w:cs="Century Gothic"/>
              </w:rPr>
            </w:pPr>
            <w:r>
              <w:rPr>
                <w:rFonts w:ascii="Century Gothic" w:eastAsia="Century Gothic" w:hAnsi="Century Gothic" w:cs="Century Gothic"/>
              </w:rPr>
              <w:t xml:space="preserve">Attached report given by Michelle, correction - 130 students current, Jim Hirsch excited to be a </w:t>
            </w:r>
            <w:r w:rsidR="00C70C2A">
              <w:rPr>
                <w:rFonts w:ascii="Century Gothic" w:eastAsia="Century Gothic" w:hAnsi="Century Gothic" w:cs="Century Gothic"/>
              </w:rPr>
              <w:t>long-term</w:t>
            </w:r>
            <w:r>
              <w:rPr>
                <w:rFonts w:ascii="Century Gothic" w:eastAsia="Century Gothic" w:hAnsi="Century Gothic" w:cs="Century Gothic"/>
              </w:rPr>
              <w:t xml:space="preserve"> sub, discussion regarding applying to become an Alternate Dashboard School.  This application is due 2/7/20 so we would not have a lot of time to analyze the pros and cons of this decision but it might be something to monitor data to see if we would qualify for next year.  This would open opportunities for other funding including Title 1.   Linda noted that we are required to provide Special Ed to age 22 but </w:t>
            </w:r>
            <w:proofErr w:type="spellStart"/>
            <w:r>
              <w:rPr>
                <w:rFonts w:ascii="Century Gothic" w:eastAsia="Century Gothic" w:hAnsi="Century Gothic" w:cs="Century Gothic"/>
              </w:rPr>
              <w:t>can not</w:t>
            </w:r>
            <w:proofErr w:type="spellEnd"/>
            <w:r>
              <w:rPr>
                <w:rFonts w:ascii="Century Gothic" w:eastAsia="Century Gothic" w:hAnsi="Century Gothic" w:cs="Century Gothic"/>
              </w:rPr>
              <w:t xml:space="preserve"> receive ADA after age 18.  </w:t>
            </w:r>
          </w:p>
          <w:p w14:paraId="4B9D8760" w14:textId="77777777" w:rsidR="00627284" w:rsidRDefault="009F1810">
            <w:pPr>
              <w:tabs>
                <w:tab w:val="left" w:pos="7560"/>
              </w:tabs>
              <w:rPr>
                <w:rFonts w:ascii="Century Gothic" w:eastAsia="Century Gothic" w:hAnsi="Century Gothic" w:cs="Century Gothic"/>
              </w:rPr>
            </w:pPr>
            <w:r>
              <w:rPr>
                <w:rFonts w:ascii="Century Gothic" w:eastAsia="Century Gothic" w:hAnsi="Century Gothic" w:cs="Century Gothic"/>
              </w:rPr>
              <w:t>Reminder of March 1st - Governing board meeting with WASC Visiting Committee at 5:45</w:t>
            </w:r>
          </w:p>
        </w:tc>
      </w:tr>
      <w:tr w:rsidR="00627284" w14:paraId="6994AE34" w14:textId="77777777" w:rsidTr="007A344E">
        <w:trPr>
          <w:jc w:val="center"/>
        </w:trPr>
        <w:tc>
          <w:tcPr>
            <w:tcW w:w="3510" w:type="dxa"/>
            <w:shd w:val="clear" w:color="auto" w:fill="auto"/>
            <w:tcMar>
              <w:top w:w="100" w:type="dxa"/>
              <w:left w:w="100" w:type="dxa"/>
              <w:bottom w:w="100" w:type="dxa"/>
              <w:right w:w="100" w:type="dxa"/>
            </w:tcMar>
          </w:tcPr>
          <w:p w14:paraId="64C4B857" w14:textId="77777777" w:rsidR="00627284" w:rsidRDefault="009F1810">
            <w:pPr>
              <w:tabs>
                <w:tab w:val="left" w:pos="7560"/>
              </w:tabs>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 6. Chief Business Officer Report</w:t>
            </w:r>
          </w:p>
          <w:p w14:paraId="69E0BC57" w14:textId="77777777" w:rsidR="00627284" w:rsidRDefault="009F1810">
            <w:pPr>
              <w:tabs>
                <w:tab w:val="left" w:pos="7560"/>
              </w:tabs>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      </w:t>
            </w:r>
            <w:r>
              <w:rPr>
                <w:rFonts w:ascii="Century Gothic" w:eastAsia="Century Gothic" w:hAnsi="Century Gothic" w:cs="Century Gothic"/>
                <w:sz w:val="20"/>
                <w:szCs w:val="20"/>
              </w:rPr>
              <w:t>6.1 TCDE Review of 1st Interim Budget</w:t>
            </w:r>
          </w:p>
          <w:p w14:paraId="6DA65488" w14:textId="77777777" w:rsidR="00627284" w:rsidRDefault="009F1810">
            <w:pPr>
              <w:tabs>
                <w:tab w:val="left" w:pos="7560"/>
              </w:tabs>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6.2 Revised Salary Schedule</w:t>
            </w:r>
          </w:p>
        </w:tc>
        <w:tc>
          <w:tcPr>
            <w:tcW w:w="7875" w:type="dxa"/>
            <w:shd w:val="clear" w:color="auto" w:fill="auto"/>
            <w:tcMar>
              <w:top w:w="100" w:type="dxa"/>
              <w:left w:w="100" w:type="dxa"/>
              <w:bottom w:w="100" w:type="dxa"/>
              <w:right w:w="100" w:type="dxa"/>
            </w:tcMar>
          </w:tcPr>
          <w:p w14:paraId="2105DA12" w14:textId="77777777" w:rsidR="00627284" w:rsidRDefault="009F1810">
            <w:pPr>
              <w:tabs>
                <w:tab w:val="left" w:pos="7560"/>
              </w:tabs>
              <w:rPr>
                <w:rFonts w:ascii="Century Gothic" w:eastAsia="Century Gothic" w:hAnsi="Century Gothic" w:cs="Century Gothic"/>
              </w:rPr>
            </w:pPr>
            <w:r>
              <w:rPr>
                <w:rFonts w:ascii="Century Gothic" w:eastAsia="Century Gothic" w:hAnsi="Century Gothic" w:cs="Century Gothic"/>
              </w:rPr>
              <w:t xml:space="preserve">Lourie absent, Sara went over 6.1 - letter from TCDE, within budget, meeting criteria, </w:t>
            </w:r>
            <w:proofErr w:type="spellStart"/>
            <w:r>
              <w:rPr>
                <w:rFonts w:ascii="Century Gothic" w:eastAsia="Century Gothic" w:hAnsi="Century Gothic" w:cs="Century Gothic"/>
              </w:rPr>
              <w:t>multi year</w:t>
            </w:r>
            <w:proofErr w:type="spellEnd"/>
            <w:r>
              <w:rPr>
                <w:rFonts w:ascii="Century Gothic" w:eastAsia="Century Gothic" w:hAnsi="Century Gothic" w:cs="Century Gothic"/>
              </w:rPr>
              <w:t xml:space="preserve"> projections indicate we could be deficit spending based on a very conservative projection.</w:t>
            </w:r>
          </w:p>
          <w:p w14:paraId="788BB755" w14:textId="77777777" w:rsidR="00627284" w:rsidRDefault="00627284">
            <w:pPr>
              <w:tabs>
                <w:tab w:val="left" w:pos="7560"/>
              </w:tabs>
              <w:rPr>
                <w:rFonts w:ascii="Century Gothic" w:eastAsia="Century Gothic" w:hAnsi="Century Gothic" w:cs="Century Gothic"/>
              </w:rPr>
            </w:pPr>
          </w:p>
          <w:p w14:paraId="23052D12" w14:textId="77777777" w:rsidR="00627284" w:rsidRDefault="009F1810">
            <w:pPr>
              <w:tabs>
                <w:tab w:val="left" w:pos="7560"/>
              </w:tabs>
              <w:rPr>
                <w:rFonts w:ascii="Century Gothic" w:eastAsia="Century Gothic" w:hAnsi="Century Gothic" w:cs="Century Gothic"/>
              </w:rPr>
            </w:pPr>
            <w:r>
              <w:rPr>
                <w:rFonts w:ascii="Century Gothic" w:eastAsia="Century Gothic" w:hAnsi="Century Gothic" w:cs="Century Gothic"/>
              </w:rPr>
              <w:t xml:space="preserve">Beau asked about the new building - Sara stated the plans have been submitted and it is out for bids to determine if the budget is realistic.  The new building will be on the corner of Johnson &amp; Douglas on the TCDE campus.  Current building has been secured (lease) for the 2020/21 school year.  Asked if we would ever accept 6th graders, Michelle said </w:t>
            </w:r>
            <w:r>
              <w:rPr>
                <w:rFonts w:ascii="Century Gothic" w:eastAsia="Century Gothic" w:hAnsi="Century Gothic" w:cs="Century Gothic"/>
              </w:rPr>
              <w:lastRenderedPageBreak/>
              <w:t xml:space="preserve">it has been discussed but we aren’t ready for that, don’t have room at this time and may not have space in the new building.  </w:t>
            </w:r>
          </w:p>
          <w:p w14:paraId="189EC250" w14:textId="77777777" w:rsidR="00627284" w:rsidRDefault="00627284">
            <w:pPr>
              <w:tabs>
                <w:tab w:val="left" w:pos="7560"/>
              </w:tabs>
              <w:rPr>
                <w:rFonts w:ascii="Century Gothic" w:eastAsia="Century Gothic" w:hAnsi="Century Gothic" w:cs="Century Gothic"/>
              </w:rPr>
            </w:pPr>
          </w:p>
          <w:p w14:paraId="1D914870" w14:textId="77777777" w:rsidR="00627284" w:rsidRDefault="009F1810">
            <w:pPr>
              <w:tabs>
                <w:tab w:val="left" w:pos="7560"/>
              </w:tabs>
              <w:rPr>
                <w:rFonts w:ascii="Century Gothic" w:eastAsia="Century Gothic" w:hAnsi="Century Gothic" w:cs="Century Gothic"/>
              </w:rPr>
            </w:pPr>
            <w:r>
              <w:rPr>
                <w:rFonts w:ascii="Century Gothic" w:eastAsia="Century Gothic" w:hAnsi="Century Gothic" w:cs="Century Gothic"/>
              </w:rPr>
              <w:t>6.2 - pulled for next meeting, looking into increasing sub rate to $125/day to meet the standard of other schools</w:t>
            </w:r>
          </w:p>
        </w:tc>
      </w:tr>
      <w:tr w:rsidR="00627284" w14:paraId="5A52FAB4" w14:textId="77777777" w:rsidTr="007A344E">
        <w:trPr>
          <w:jc w:val="center"/>
        </w:trPr>
        <w:tc>
          <w:tcPr>
            <w:tcW w:w="3510" w:type="dxa"/>
            <w:shd w:val="clear" w:color="auto" w:fill="auto"/>
            <w:tcMar>
              <w:top w:w="100" w:type="dxa"/>
              <w:left w:w="100" w:type="dxa"/>
              <w:bottom w:w="100" w:type="dxa"/>
              <w:right w:w="100" w:type="dxa"/>
            </w:tcMar>
          </w:tcPr>
          <w:p w14:paraId="07EBDF9B" w14:textId="77777777" w:rsidR="00627284" w:rsidRDefault="009F1810">
            <w:pPr>
              <w:tabs>
                <w:tab w:val="left" w:pos="7560"/>
              </w:tabs>
              <w:rPr>
                <w:rFonts w:ascii="Century Gothic" w:eastAsia="Century Gothic" w:hAnsi="Century Gothic" w:cs="Century Gothic"/>
                <w:b/>
                <w:sz w:val="20"/>
                <w:szCs w:val="20"/>
              </w:rPr>
            </w:pPr>
            <w:r>
              <w:rPr>
                <w:rFonts w:ascii="Century Gothic" w:eastAsia="Century Gothic" w:hAnsi="Century Gothic" w:cs="Century Gothic"/>
                <w:b/>
                <w:sz w:val="20"/>
                <w:szCs w:val="20"/>
              </w:rPr>
              <w:lastRenderedPageBreak/>
              <w:t xml:space="preserve"> 7.  New Business</w:t>
            </w:r>
          </w:p>
          <w:p w14:paraId="7EEDE132" w14:textId="77777777" w:rsidR="00627284" w:rsidRDefault="009F1810">
            <w:pPr>
              <w:tabs>
                <w:tab w:val="left" w:pos="7560"/>
              </w:tabs>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     </w:t>
            </w:r>
            <w:r>
              <w:rPr>
                <w:rFonts w:ascii="Century Gothic" w:eastAsia="Century Gothic" w:hAnsi="Century Gothic" w:cs="Century Gothic"/>
                <w:sz w:val="20"/>
                <w:szCs w:val="20"/>
              </w:rPr>
              <w:t>7.1 Field Trip - Six Flags</w:t>
            </w:r>
          </w:p>
          <w:p w14:paraId="06E53B98" w14:textId="77777777" w:rsidR="00627284" w:rsidRDefault="009F1810">
            <w:pPr>
              <w:tabs>
                <w:tab w:val="left" w:pos="7560"/>
              </w:tabs>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7.2 Student Nutrition Policy</w:t>
            </w:r>
          </w:p>
        </w:tc>
        <w:tc>
          <w:tcPr>
            <w:tcW w:w="7875" w:type="dxa"/>
            <w:shd w:val="clear" w:color="auto" w:fill="auto"/>
            <w:tcMar>
              <w:top w:w="100" w:type="dxa"/>
              <w:left w:w="100" w:type="dxa"/>
              <w:bottom w:w="100" w:type="dxa"/>
              <w:right w:w="100" w:type="dxa"/>
            </w:tcMar>
          </w:tcPr>
          <w:p w14:paraId="232BF696" w14:textId="77777777" w:rsidR="00627284" w:rsidRDefault="009F1810">
            <w:pPr>
              <w:tabs>
                <w:tab w:val="left" w:pos="7560"/>
              </w:tabs>
              <w:rPr>
                <w:rFonts w:ascii="Century Gothic" w:eastAsia="Century Gothic" w:hAnsi="Century Gothic" w:cs="Century Gothic"/>
              </w:rPr>
            </w:pPr>
            <w:r>
              <w:rPr>
                <w:rFonts w:ascii="Century Gothic" w:eastAsia="Century Gothic" w:hAnsi="Century Gothic" w:cs="Century Gothic"/>
              </w:rPr>
              <w:t xml:space="preserve">7i.1 Governance is required to approve all field trips that take place outside of school hours.  Park is only open to schools on the day we attend.  Chaperones are planned according to school needs.  System in place for small </w:t>
            </w:r>
            <w:proofErr w:type="spellStart"/>
            <w:r>
              <w:rPr>
                <w:rFonts w:ascii="Century Gothic" w:eastAsia="Century Gothic" w:hAnsi="Century Gothic" w:cs="Century Gothic"/>
              </w:rPr>
              <w:t>groups</w:t>
            </w:r>
            <w:proofErr w:type="gramStart"/>
            <w:r>
              <w:rPr>
                <w:rFonts w:ascii="Century Gothic" w:eastAsia="Century Gothic" w:hAnsi="Century Gothic" w:cs="Century Gothic"/>
              </w:rPr>
              <w:t>,and</w:t>
            </w:r>
            <w:proofErr w:type="spellEnd"/>
            <w:proofErr w:type="gramEnd"/>
            <w:r>
              <w:rPr>
                <w:rFonts w:ascii="Century Gothic" w:eastAsia="Century Gothic" w:hAnsi="Century Gothic" w:cs="Century Gothic"/>
              </w:rPr>
              <w:t xml:space="preserve"> communication.  All students may attend unless they’re on academic probation or failing a class.</w:t>
            </w:r>
          </w:p>
          <w:p w14:paraId="689F8D17" w14:textId="77777777" w:rsidR="00627284" w:rsidRDefault="009F1810">
            <w:pPr>
              <w:tabs>
                <w:tab w:val="left" w:pos="7560"/>
              </w:tabs>
              <w:rPr>
                <w:rFonts w:ascii="Century Gothic" w:eastAsia="Century Gothic" w:hAnsi="Century Gothic" w:cs="Century Gothic"/>
              </w:rPr>
            </w:pPr>
            <w:r>
              <w:rPr>
                <w:rFonts w:ascii="Century Gothic" w:eastAsia="Century Gothic" w:hAnsi="Century Gothic" w:cs="Century Gothic"/>
              </w:rPr>
              <w:t>Linda moved to approve, Beau seconded, all others approved</w:t>
            </w:r>
          </w:p>
          <w:p w14:paraId="4BF498D3" w14:textId="77777777" w:rsidR="00627284" w:rsidRDefault="00627284">
            <w:pPr>
              <w:tabs>
                <w:tab w:val="left" w:pos="7560"/>
              </w:tabs>
              <w:rPr>
                <w:rFonts w:ascii="Century Gothic" w:eastAsia="Century Gothic" w:hAnsi="Century Gothic" w:cs="Century Gothic"/>
              </w:rPr>
            </w:pPr>
          </w:p>
          <w:p w14:paraId="0197BEF5" w14:textId="77777777" w:rsidR="00627284" w:rsidRDefault="009F1810">
            <w:pPr>
              <w:tabs>
                <w:tab w:val="left" w:pos="7560"/>
              </w:tabs>
              <w:rPr>
                <w:rFonts w:ascii="Century Gothic" w:eastAsia="Century Gothic" w:hAnsi="Century Gothic" w:cs="Century Gothic"/>
              </w:rPr>
            </w:pPr>
            <w:proofErr w:type="gramStart"/>
            <w:r>
              <w:rPr>
                <w:rFonts w:ascii="Century Gothic" w:eastAsia="Century Gothic" w:hAnsi="Century Gothic" w:cs="Century Gothic"/>
              </w:rPr>
              <w:t>7.2  Student</w:t>
            </w:r>
            <w:proofErr w:type="gramEnd"/>
            <w:r>
              <w:rPr>
                <w:rFonts w:ascii="Century Gothic" w:eastAsia="Century Gothic" w:hAnsi="Century Gothic" w:cs="Century Gothic"/>
              </w:rPr>
              <w:t xml:space="preserve"> Nutrition Policy distributed and presented by Michelle.  New charter law requires meals being offered that meet the school lunch requirements.  Sara asked the budget, Michelle stated requisition for this school year was around $3,000 and we aren’t close to spending that this year.</w:t>
            </w:r>
          </w:p>
          <w:p w14:paraId="35856A7D" w14:textId="77777777" w:rsidR="00627284" w:rsidRDefault="009F1810">
            <w:pPr>
              <w:tabs>
                <w:tab w:val="left" w:pos="7560"/>
              </w:tabs>
              <w:rPr>
                <w:rFonts w:ascii="Century Gothic" w:eastAsia="Century Gothic" w:hAnsi="Century Gothic" w:cs="Century Gothic"/>
              </w:rPr>
            </w:pPr>
            <w:r>
              <w:rPr>
                <w:rFonts w:ascii="Century Gothic" w:eastAsia="Century Gothic" w:hAnsi="Century Gothic" w:cs="Century Gothic"/>
              </w:rPr>
              <w:t>Beau moved to approve, Alethea seconded, all others approved</w:t>
            </w:r>
          </w:p>
        </w:tc>
      </w:tr>
      <w:tr w:rsidR="00627284" w14:paraId="063D5546" w14:textId="77777777" w:rsidTr="007A344E">
        <w:trPr>
          <w:jc w:val="center"/>
        </w:trPr>
        <w:tc>
          <w:tcPr>
            <w:tcW w:w="3510" w:type="dxa"/>
            <w:shd w:val="clear" w:color="auto" w:fill="auto"/>
            <w:tcMar>
              <w:top w:w="100" w:type="dxa"/>
              <w:left w:w="100" w:type="dxa"/>
              <w:bottom w:w="100" w:type="dxa"/>
              <w:right w:w="100" w:type="dxa"/>
            </w:tcMar>
          </w:tcPr>
          <w:p w14:paraId="3C68A0A9" w14:textId="77777777" w:rsidR="00627284" w:rsidRDefault="009F1810">
            <w:pPr>
              <w:tabs>
                <w:tab w:val="left" w:pos="7560"/>
              </w:tabs>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 8.  Old Business</w:t>
            </w:r>
          </w:p>
          <w:p w14:paraId="14E841FF" w14:textId="77777777" w:rsidR="00627284" w:rsidRDefault="009F1810">
            <w:pPr>
              <w:tabs>
                <w:tab w:val="left" w:pos="7560"/>
              </w:tabs>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    </w:t>
            </w:r>
            <w:r>
              <w:rPr>
                <w:rFonts w:ascii="Century Gothic" w:eastAsia="Century Gothic" w:hAnsi="Century Gothic" w:cs="Century Gothic"/>
                <w:sz w:val="20"/>
                <w:szCs w:val="20"/>
              </w:rPr>
              <w:t xml:space="preserve"> 8.1 WASC Update -    Goals/Actions</w:t>
            </w:r>
          </w:p>
          <w:p w14:paraId="2D389BDE" w14:textId="77777777" w:rsidR="00627284" w:rsidRDefault="009F1810">
            <w:pPr>
              <w:tabs>
                <w:tab w:val="left" w:pos="7560"/>
              </w:tabs>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8.2 Adult School Brochure</w:t>
            </w:r>
          </w:p>
        </w:tc>
        <w:tc>
          <w:tcPr>
            <w:tcW w:w="7875" w:type="dxa"/>
            <w:shd w:val="clear" w:color="auto" w:fill="auto"/>
            <w:tcMar>
              <w:top w:w="100" w:type="dxa"/>
              <w:left w:w="100" w:type="dxa"/>
              <w:bottom w:w="100" w:type="dxa"/>
              <w:right w:w="100" w:type="dxa"/>
            </w:tcMar>
          </w:tcPr>
          <w:p w14:paraId="6FC07162" w14:textId="77777777" w:rsidR="00627284" w:rsidRDefault="009F1810">
            <w:pPr>
              <w:tabs>
                <w:tab w:val="left" w:pos="7560"/>
              </w:tabs>
              <w:rPr>
                <w:rFonts w:ascii="Century Gothic" w:eastAsia="Century Gothic" w:hAnsi="Century Gothic" w:cs="Century Gothic"/>
              </w:rPr>
            </w:pPr>
            <w:r>
              <w:rPr>
                <w:rFonts w:ascii="Century Gothic" w:eastAsia="Century Gothic" w:hAnsi="Century Gothic" w:cs="Century Gothic"/>
              </w:rPr>
              <w:t xml:space="preserve">8.1 Michelle presented the info that was shared with parents at family night, details in the attachment.  Discussion of concurrent enrollment and incentives and support provided to students. Linda asked if they receive </w:t>
            </w:r>
            <w:proofErr w:type="gramStart"/>
            <w:r>
              <w:rPr>
                <w:rFonts w:ascii="Century Gothic" w:eastAsia="Century Gothic" w:hAnsi="Century Gothic" w:cs="Century Gothic"/>
              </w:rPr>
              <w:t>5  GPA</w:t>
            </w:r>
            <w:proofErr w:type="gramEnd"/>
            <w:r>
              <w:rPr>
                <w:rFonts w:ascii="Century Gothic" w:eastAsia="Century Gothic" w:hAnsi="Century Gothic" w:cs="Century Gothic"/>
              </w:rPr>
              <w:t xml:space="preserve"> points for any classes. Beau said he was told his math class would be worth 10 credits.</w:t>
            </w:r>
          </w:p>
          <w:p w14:paraId="44CA9F5B" w14:textId="77777777" w:rsidR="00627284" w:rsidRDefault="009F1810">
            <w:pPr>
              <w:tabs>
                <w:tab w:val="left" w:pos="7560"/>
              </w:tabs>
              <w:rPr>
                <w:rFonts w:ascii="Century Gothic" w:eastAsia="Century Gothic" w:hAnsi="Century Gothic" w:cs="Century Gothic"/>
              </w:rPr>
            </w:pPr>
            <w:r>
              <w:rPr>
                <w:rFonts w:ascii="Century Gothic" w:eastAsia="Century Gothic" w:hAnsi="Century Gothic" w:cs="Century Gothic"/>
              </w:rPr>
              <w:t xml:space="preserve">New curriculum is more rigorous which is to our student’s benefit.  Good indications from I Ready testing results is encouraging. (55-73% of students showed growth on first benchmark).  Beau mentioned modifications made to PLP, particularly in the volume of work/lesson.  80% graduation rate in 2018/19.  </w:t>
            </w:r>
          </w:p>
          <w:p w14:paraId="2C504F7C" w14:textId="77777777" w:rsidR="00627284" w:rsidRDefault="009F1810">
            <w:pPr>
              <w:tabs>
                <w:tab w:val="left" w:pos="7560"/>
              </w:tabs>
              <w:rPr>
                <w:rFonts w:ascii="Century Gothic" w:eastAsia="Century Gothic" w:hAnsi="Century Gothic" w:cs="Century Gothic"/>
              </w:rPr>
            </w:pPr>
            <w:r>
              <w:rPr>
                <w:rFonts w:ascii="Century Gothic" w:eastAsia="Century Gothic" w:hAnsi="Century Gothic" w:cs="Century Gothic"/>
              </w:rPr>
              <w:t xml:space="preserve">Data will be reviewed more frequently regarding a-g course participation, college courses, CTE courses, and target completion (last year 80% first semester, 63% second semester with new curriculum - completing classes during the semester).  Parent/Teacher conferences - 13 this semester which is an improvement from past years, parents and students were responsive.  Tracking academic probation - about 15%. New gating guidelines are in place to prevent moving on in classes while failing.  </w:t>
            </w:r>
          </w:p>
          <w:p w14:paraId="20061154" w14:textId="77777777" w:rsidR="00627284" w:rsidRDefault="00627284">
            <w:pPr>
              <w:tabs>
                <w:tab w:val="left" w:pos="7560"/>
              </w:tabs>
              <w:rPr>
                <w:rFonts w:ascii="Century Gothic" w:eastAsia="Century Gothic" w:hAnsi="Century Gothic" w:cs="Century Gothic"/>
              </w:rPr>
            </w:pPr>
          </w:p>
          <w:p w14:paraId="23D38FB8" w14:textId="77777777" w:rsidR="00627284" w:rsidRDefault="009F1810">
            <w:pPr>
              <w:tabs>
                <w:tab w:val="left" w:pos="7560"/>
              </w:tabs>
              <w:rPr>
                <w:rFonts w:ascii="Century Gothic" w:eastAsia="Century Gothic" w:hAnsi="Century Gothic" w:cs="Century Gothic"/>
              </w:rPr>
            </w:pPr>
            <w:r>
              <w:rPr>
                <w:rFonts w:ascii="Century Gothic" w:eastAsia="Century Gothic" w:hAnsi="Century Gothic" w:cs="Century Gothic"/>
              </w:rPr>
              <w:t>8.2 Adult School Brochure and flyer distributed.  Now an official GED Testing site.</w:t>
            </w:r>
          </w:p>
        </w:tc>
      </w:tr>
      <w:tr w:rsidR="00627284" w14:paraId="2EEE45FC" w14:textId="77777777" w:rsidTr="007A344E">
        <w:trPr>
          <w:jc w:val="center"/>
        </w:trPr>
        <w:tc>
          <w:tcPr>
            <w:tcW w:w="3510" w:type="dxa"/>
            <w:shd w:val="clear" w:color="auto" w:fill="auto"/>
            <w:tcMar>
              <w:top w:w="100" w:type="dxa"/>
              <w:left w:w="100" w:type="dxa"/>
              <w:bottom w:w="100" w:type="dxa"/>
              <w:right w:w="100" w:type="dxa"/>
            </w:tcMar>
          </w:tcPr>
          <w:p w14:paraId="79FD0038" w14:textId="77777777" w:rsidR="00627284" w:rsidRDefault="009F1810">
            <w:pPr>
              <w:tabs>
                <w:tab w:val="left" w:pos="7560"/>
              </w:tabs>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 9. Governing Comm. Discussion</w:t>
            </w:r>
          </w:p>
        </w:tc>
        <w:tc>
          <w:tcPr>
            <w:tcW w:w="7875" w:type="dxa"/>
            <w:shd w:val="clear" w:color="auto" w:fill="auto"/>
            <w:tcMar>
              <w:top w:w="100" w:type="dxa"/>
              <w:left w:w="100" w:type="dxa"/>
              <w:bottom w:w="100" w:type="dxa"/>
              <w:right w:w="100" w:type="dxa"/>
            </w:tcMar>
          </w:tcPr>
          <w:p w14:paraId="79FE6179" w14:textId="77777777" w:rsidR="00627284" w:rsidRDefault="009F1810">
            <w:pPr>
              <w:tabs>
                <w:tab w:val="left" w:pos="7560"/>
              </w:tabs>
              <w:rPr>
                <w:rFonts w:ascii="Century Gothic" w:eastAsia="Century Gothic" w:hAnsi="Century Gothic" w:cs="Century Gothic"/>
              </w:rPr>
            </w:pPr>
            <w:r>
              <w:rPr>
                <w:rFonts w:ascii="Century Gothic" w:eastAsia="Century Gothic" w:hAnsi="Century Gothic" w:cs="Century Gothic"/>
              </w:rPr>
              <w:t>None</w:t>
            </w:r>
          </w:p>
        </w:tc>
      </w:tr>
      <w:tr w:rsidR="00627284" w14:paraId="70154529" w14:textId="77777777" w:rsidTr="007A344E">
        <w:trPr>
          <w:jc w:val="center"/>
        </w:trPr>
        <w:tc>
          <w:tcPr>
            <w:tcW w:w="3510" w:type="dxa"/>
            <w:shd w:val="clear" w:color="auto" w:fill="auto"/>
            <w:tcMar>
              <w:top w:w="100" w:type="dxa"/>
              <w:left w:w="100" w:type="dxa"/>
              <w:bottom w:w="100" w:type="dxa"/>
              <w:right w:w="100" w:type="dxa"/>
            </w:tcMar>
          </w:tcPr>
          <w:p w14:paraId="05FFA519" w14:textId="77777777" w:rsidR="00627284" w:rsidRDefault="009F1810">
            <w:pPr>
              <w:tabs>
                <w:tab w:val="left" w:pos="7560"/>
              </w:tabs>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10. Adjournment  </w:t>
            </w:r>
          </w:p>
        </w:tc>
        <w:tc>
          <w:tcPr>
            <w:tcW w:w="7875" w:type="dxa"/>
            <w:shd w:val="clear" w:color="auto" w:fill="auto"/>
            <w:tcMar>
              <w:top w:w="100" w:type="dxa"/>
              <w:left w:w="100" w:type="dxa"/>
              <w:bottom w:w="100" w:type="dxa"/>
              <w:right w:w="100" w:type="dxa"/>
            </w:tcMar>
          </w:tcPr>
          <w:p w14:paraId="3B6D6DAC" w14:textId="77777777" w:rsidR="00627284" w:rsidRDefault="009F1810">
            <w:pPr>
              <w:tabs>
                <w:tab w:val="left" w:pos="7560"/>
              </w:tabs>
              <w:rPr>
                <w:rFonts w:ascii="Century Gothic" w:eastAsia="Century Gothic" w:hAnsi="Century Gothic" w:cs="Century Gothic"/>
                <w:b/>
              </w:rPr>
            </w:pPr>
            <w:r>
              <w:rPr>
                <w:rFonts w:ascii="Century Gothic" w:eastAsia="Century Gothic" w:hAnsi="Century Gothic" w:cs="Century Gothic"/>
              </w:rPr>
              <w:t xml:space="preserve">There being no further business, Beau moved to adjourn the meeting, Linda seconded, and all others approved at 4:34.  </w:t>
            </w:r>
          </w:p>
        </w:tc>
      </w:tr>
      <w:tr w:rsidR="00627284" w14:paraId="47E2B255" w14:textId="77777777" w:rsidTr="007A344E">
        <w:trPr>
          <w:trHeight w:val="460"/>
          <w:jc w:val="center"/>
        </w:trPr>
        <w:tc>
          <w:tcPr>
            <w:tcW w:w="3510" w:type="dxa"/>
            <w:shd w:val="clear" w:color="auto" w:fill="auto"/>
            <w:tcMar>
              <w:top w:w="100" w:type="dxa"/>
              <w:left w:w="100" w:type="dxa"/>
              <w:bottom w:w="100" w:type="dxa"/>
              <w:right w:w="100" w:type="dxa"/>
            </w:tcMar>
          </w:tcPr>
          <w:p w14:paraId="7B0B2263" w14:textId="77777777" w:rsidR="00627284" w:rsidRDefault="009F1810">
            <w:pPr>
              <w:widowControl w:val="0"/>
              <w:rPr>
                <w:rFonts w:ascii="Century Gothic" w:eastAsia="Century Gothic" w:hAnsi="Century Gothic" w:cs="Century Gothic"/>
                <w:b/>
                <w:sz w:val="20"/>
                <w:szCs w:val="20"/>
              </w:rPr>
            </w:pPr>
            <w:r>
              <w:rPr>
                <w:rFonts w:ascii="Century Gothic" w:eastAsia="Century Gothic" w:hAnsi="Century Gothic" w:cs="Century Gothic"/>
                <w:b/>
                <w:sz w:val="20"/>
                <w:szCs w:val="20"/>
              </w:rPr>
              <w:t>Next Meeting:   April 9</w:t>
            </w:r>
          </w:p>
        </w:tc>
        <w:tc>
          <w:tcPr>
            <w:tcW w:w="7875" w:type="dxa"/>
            <w:shd w:val="clear" w:color="auto" w:fill="auto"/>
            <w:tcMar>
              <w:top w:w="100" w:type="dxa"/>
              <w:left w:w="100" w:type="dxa"/>
              <w:bottom w:w="100" w:type="dxa"/>
              <w:right w:w="100" w:type="dxa"/>
            </w:tcMar>
          </w:tcPr>
          <w:p w14:paraId="753330C3" w14:textId="77777777" w:rsidR="00627284" w:rsidRDefault="009F1810">
            <w:pPr>
              <w:tabs>
                <w:tab w:val="left" w:pos="7560"/>
              </w:tabs>
              <w:rPr>
                <w:rFonts w:ascii="Century Gothic" w:eastAsia="Century Gothic" w:hAnsi="Century Gothic" w:cs="Century Gothic"/>
              </w:rPr>
            </w:pPr>
            <w:r>
              <w:rPr>
                <w:rFonts w:ascii="Century Gothic" w:eastAsia="Century Gothic" w:hAnsi="Century Gothic" w:cs="Century Gothic"/>
              </w:rPr>
              <w:t>Minutes approved by board 4/09/2020</w:t>
            </w:r>
          </w:p>
        </w:tc>
      </w:tr>
    </w:tbl>
    <w:p w14:paraId="5EE04CB4" w14:textId="77777777" w:rsidR="00627284" w:rsidRDefault="00627284">
      <w:pPr>
        <w:rPr>
          <w:rFonts w:ascii="Century Gothic" w:eastAsia="Century Gothic" w:hAnsi="Century Gothic" w:cs="Century Gothic"/>
        </w:rPr>
      </w:pPr>
    </w:p>
    <w:sectPr w:rsidR="00627284">
      <w:pgSz w:w="12240" w:h="15840"/>
      <w:pgMar w:top="1080" w:right="720" w:bottom="1080" w:left="720" w:header="36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284"/>
    <w:rsid w:val="00342F00"/>
    <w:rsid w:val="00627284"/>
    <w:rsid w:val="007A344E"/>
    <w:rsid w:val="009F1810"/>
    <w:rsid w:val="00C70C2A"/>
    <w:rsid w:val="00ED2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9C7F5"/>
  <w15:docId w15:val="{C9421ED9-4334-48F8-9375-237526B58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DUANE PIERCE</dc:creator>
  <cp:lastModifiedBy>Katelyn Lynch</cp:lastModifiedBy>
  <cp:revision>2</cp:revision>
  <dcterms:created xsi:type="dcterms:W3CDTF">2020-06-02T19:48:00Z</dcterms:created>
  <dcterms:modified xsi:type="dcterms:W3CDTF">2020-06-02T19:48:00Z</dcterms:modified>
</cp:coreProperties>
</file>